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D4" w:rsidRPr="009607D4" w:rsidRDefault="009607D4" w:rsidP="0096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7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07D4" w:rsidRPr="009607D4" w:rsidRDefault="009607D4" w:rsidP="0096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7D4">
        <w:rPr>
          <w:rFonts w:ascii="Times New Roman" w:hAnsi="Times New Roman" w:cs="Times New Roman"/>
          <w:b/>
          <w:sz w:val="32"/>
          <w:szCs w:val="32"/>
        </w:rPr>
        <w:t>Администрации Любимского муниципального района</w:t>
      </w:r>
    </w:p>
    <w:p w:rsidR="009607D4" w:rsidRPr="009607D4" w:rsidRDefault="009607D4" w:rsidP="0096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7D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D4" w:rsidRPr="009607D4" w:rsidRDefault="009607D4" w:rsidP="009607D4">
      <w:pPr>
        <w:spacing w:after="0" w:line="240" w:lineRule="auto"/>
        <w:jc w:val="both"/>
        <w:rPr>
          <w:rStyle w:val="14pt"/>
          <w:rFonts w:ascii="Times New Roman" w:hAnsi="Times New Roman"/>
          <w:szCs w:val="28"/>
        </w:rPr>
      </w:pPr>
      <w:r w:rsidRPr="009607D4">
        <w:rPr>
          <w:rStyle w:val="14pt"/>
          <w:rFonts w:ascii="Times New Roman" w:hAnsi="Times New Roman"/>
          <w:szCs w:val="28"/>
        </w:rPr>
        <w:t xml:space="preserve">от  </w:t>
      </w:r>
      <w:r w:rsidR="006722A5">
        <w:rPr>
          <w:rStyle w:val="14pt"/>
          <w:rFonts w:ascii="Times New Roman" w:hAnsi="Times New Roman"/>
          <w:szCs w:val="28"/>
        </w:rPr>
        <w:t>31</w:t>
      </w:r>
      <w:r w:rsidR="00BC1B2A">
        <w:rPr>
          <w:rStyle w:val="14pt"/>
          <w:rFonts w:ascii="Times New Roman" w:hAnsi="Times New Roman"/>
          <w:szCs w:val="28"/>
        </w:rPr>
        <w:t>.01.2022</w:t>
      </w:r>
      <w:r>
        <w:rPr>
          <w:rStyle w:val="14pt"/>
          <w:rFonts w:ascii="Times New Roman" w:hAnsi="Times New Roman"/>
          <w:szCs w:val="28"/>
        </w:rPr>
        <w:t xml:space="preserve"> </w:t>
      </w:r>
      <w:r w:rsidRPr="009607D4">
        <w:rPr>
          <w:rStyle w:val="14pt"/>
          <w:rFonts w:ascii="Times New Roman" w:hAnsi="Times New Roman"/>
          <w:szCs w:val="28"/>
        </w:rPr>
        <w:t xml:space="preserve">г. № </w:t>
      </w:r>
      <w:r w:rsidR="00BC1B2A">
        <w:rPr>
          <w:rStyle w:val="14pt"/>
          <w:rFonts w:ascii="Times New Roman" w:hAnsi="Times New Roman"/>
          <w:szCs w:val="28"/>
        </w:rPr>
        <w:t>09-00</w:t>
      </w:r>
      <w:r w:rsidR="006722A5">
        <w:rPr>
          <w:rStyle w:val="14pt"/>
          <w:rFonts w:ascii="Times New Roman" w:hAnsi="Times New Roman"/>
          <w:szCs w:val="28"/>
        </w:rPr>
        <w:t>68</w:t>
      </w:r>
      <w:r w:rsidRPr="009607D4">
        <w:rPr>
          <w:rStyle w:val="14pt"/>
          <w:rFonts w:ascii="Times New Roman" w:hAnsi="Times New Roman"/>
          <w:szCs w:val="28"/>
        </w:rPr>
        <w:t>/2</w:t>
      </w:r>
      <w:r>
        <w:rPr>
          <w:rStyle w:val="14pt"/>
          <w:rFonts w:ascii="Times New Roman" w:hAnsi="Times New Roman"/>
          <w:szCs w:val="28"/>
        </w:rPr>
        <w:t>2</w:t>
      </w:r>
      <w:r w:rsidRPr="009607D4">
        <w:rPr>
          <w:rStyle w:val="14pt"/>
          <w:rFonts w:ascii="Times New Roman" w:hAnsi="Times New Roman"/>
          <w:szCs w:val="28"/>
        </w:rPr>
        <w:t xml:space="preserve"> 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D4">
        <w:rPr>
          <w:rFonts w:ascii="Times New Roman" w:hAnsi="Times New Roman" w:cs="Times New Roman"/>
          <w:sz w:val="28"/>
          <w:szCs w:val="28"/>
        </w:rPr>
        <w:t>г. Любим</w:t>
      </w:r>
    </w:p>
    <w:p w:rsidR="009607D4" w:rsidRPr="009607D4" w:rsidRDefault="009607D4" w:rsidP="009607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61"/>
      </w:tblGrid>
      <w:tr w:rsidR="009607D4" w:rsidRPr="009607D4" w:rsidTr="00D308F5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D4" w:rsidRPr="009607D4" w:rsidRDefault="009607D4" w:rsidP="00960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7D4" w:rsidRPr="009607D4" w:rsidRDefault="009607D4" w:rsidP="009607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</w:rPr>
        <w:t xml:space="preserve">Об утверждении программы (плана) «Профилактика рисков 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</w:rPr>
        <w:t xml:space="preserve">причинения вреда (ущерба) охраняемым законом ценностям 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  <w:lang w:eastAsia="ru-RU"/>
        </w:rPr>
        <w:t xml:space="preserve">по муниципальному земельному контролю </w:t>
      </w:r>
      <w:r w:rsidRPr="00073C94">
        <w:rPr>
          <w:rFonts w:ascii="Times New Roman" w:hAnsi="Times New Roman" w:cs="Times New Roman"/>
          <w:sz w:val="26"/>
          <w:szCs w:val="26"/>
        </w:rPr>
        <w:t xml:space="preserve">в границах 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</w:rPr>
        <w:t xml:space="preserve">сельских поселений и на межселенной территории Любимского 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sz w:val="26"/>
          <w:szCs w:val="26"/>
        </w:rPr>
        <w:t>муниципального района на 2022 год»</w:t>
      </w:r>
    </w:p>
    <w:p w:rsidR="009607D4" w:rsidRPr="00073C9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07D4" w:rsidRPr="00073C94" w:rsidRDefault="009607D4" w:rsidP="009607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07D4" w:rsidRPr="00073C94" w:rsidRDefault="009607D4" w:rsidP="009607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3C94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073C94">
        <w:rPr>
          <w:rFonts w:ascii="Times New Roman" w:hAnsi="Times New Roman" w:cs="Times New Roman"/>
          <w:sz w:val="26"/>
          <w:szCs w:val="26"/>
        </w:rPr>
        <w:t xml:space="preserve">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Решением собрания представителей Любимского муниципального района Ярославской области № 29 от 30.09.2021 г. «Об утверждении Положения о муниципальном земельном контроле в границах сельских поселений и на межселенной территории Любимского муниципального района» </w:t>
      </w:r>
      <w:r w:rsidRPr="00073C9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Любимского муниципального района Ярославской области </w:t>
      </w:r>
    </w:p>
    <w:p w:rsidR="009607D4" w:rsidRPr="009607D4" w:rsidRDefault="009607D4" w:rsidP="009607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7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D4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           1.   Утвердить программу (план) «Профилактика рисков причинения вреда (ущерба) охраняемым законом ценностям по муниципальному земельному контролю</w:t>
      </w:r>
      <w:r w:rsidRPr="009607D4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и на межселенной территории Любимского муниципального района</w:t>
      </w:r>
      <w:r w:rsidRPr="009607D4">
        <w:rPr>
          <w:rFonts w:ascii="Times New Roman" w:hAnsi="Times New Roman" w:cs="Times New Roman"/>
          <w:sz w:val="28"/>
          <w:szCs w:val="28"/>
          <w:lang w:eastAsia="fa-IR" w:bidi="fa-IR"/>
        </w:rPr>
        <w:t>» согласно приложению.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D4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6722A5">
        <w:rPr>
          <w:rFonts w:ascii="Times New Roman" w:hAnsi="Times New Roman" w:cs="Times New Roman"/>
          <w:sz w:val="28"/>
          <w:szCs w:val="28"/>
        </w:rPr>
        <w:t xml:space="preserve"> </w:t>
      </w:r>
      <w:r w:rsidRPr="009607D4">
        <w:rPr>
          <w:rFonts w:ascii="Times New Roman" w:hAnsi="Times New Roman" w:cs="Times New Roman"/>
          <w:sz w:val="28"/>
          <w:szCs w:val="28"/>
        </w:rPr>
        <w:t xml:space="preserve">Начальнику отдела управления делами Администрации Любимского муниципального района Ярославской области И.П. Супрун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607D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</w:t>
      </w:r>
      <w:proofErr w:type="spellStart"/>
      <w:r w:rsidRPr="009607D4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9607D4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607D4" w:rsidRDefault="009607D4" w:rsidP="009607D4">
      <w:pPr>
        <w:pStyle w:val="a4"/>
        <w:ind w:firstLine="708"/>
        <w:rPr>
          <w:rFonts w:cs="Times New Roman"/>
          <w:sz w:val="28"/>
          <w:szCs w:val="28"/>
          <w:lang w:val="ru-RU"/>
        </w:rPr>
      </w:pPr>
      <w:r w:rsidRPr="009607D4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9607D4" w:rsidRDefault="009607D4" w:rsidP="0096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Любимского </w:t>
      </w:r>
      <w:r w:rsidRPr="009607D4">
        <w:rPr>
          <w:rFonts w:ascii="Times New Roman" w:hAnsi="Times New Roman" w:cs="Times New Roman"/>
          <w:sz w:val="28"/>
          <w:szCs w:val="28"/>
          <w:lang w:eastAsia="ru-RU"/>
        </w:rPr>
        <w:t xml:space="preserve">МР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607D4">
        <w:rPr>
          <w:rFonts w:ascii="Times New Roman" w:hAnsi="Times New Roman" w:cs="Times New Roman"/>
          <w:sz w:val="28"/>
          <w:szCs w:val="28"/>
          <w:lang w:eastAsia="ru-RU"/>
        </w:rPr>
        <w:t xml:space="preserve">А.В.Кошкин                                                                                           </w:t>
      </w:r>
    </w:p>
    <w:p w:rsidR="006716A6" w:rsidRPr="000F35D7" w:rsidRDefault="006716A6" w:rsidP="00671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5D7"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 w:rsidR="006716A6" w:rsidRPr="000F35D7" w:rsidRDefault="006716A6" w:rsidP="00671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5D7">
        <w:rPr>
          <w:rFonts w:ascii="Times New Roman" w:eastAsia="Times New Roman" w:hAnsi="Times New Roman" w:cs="Times New Roman"/>
          <w:sz w:val="28"/>
          <w:szCs w:val="28"/>
        </w:rPr>
        <w:t>Подлинник храниться в делах администрации</w:t>
      </w:r>
    </w:p>
    <w:p w:rsidR="006716A6" w:rsidRPr="000F35D7" w:rsidRDefault="006716A6" w:rsidP="00671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5D7">
        <w:rPr>
          <w:rFonts w:ascii="Times New Roman" w:eastAsia="Times New Roman" w:hAnsi="Times New Roman" w:cs="Times New Roman"/>
          <w:sz w:val="28"/>
          <w:szCs w:val="28"/>
        </w:rPr>
        <w:t>Начальник отдела Управления  делами</w:t>
      </w:r>
    </w:p>
    <w:p w:rsidR="009607D4" w:rsidRPr="00073C94" w:rsidRDefault="006716A6" w:rsidP="00073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5D7">
        <w:rPr>
          <w:rFonts w:ascii="Times New Roman" w:eastAsia="Times New Roman" w:hAnsi="Times New Roman" w:cs="Times New Roman"/>
          <w:sz w:val="28"/>
          <w:szCs w:val="28"/>
        </w:rPr>
        <w:t>администрации Люб</w:t>
      </w:r>
      <w:r w:rsidRPr="006E3966">
        <w:rPr>
          <w:rFonts w:ascii="Times New Roman" w:eastAsia="Times New Roman" w:hAnsi="Times New Roman" w:cs="Times New Roman"/>
          <w:sz w:val="24"/>
          <w:szCs w:val="24"/>
        </w:rPr>
        <w:t xml:space="preserve">имского МР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96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B5F8E">
        <w:rPr>
          <w:rFonts w:ascii="Times New Roman" w:eastAsia="Times New Roman" w:hAnsi="Times New Roman" w:cs="Times New Roman"/>
          <w:sz w:val="28"/>
          <w:szCs w:val="28"/>
        </w:rPr>
        <w:t>И.П.Супрун</w:t>
      </w:r>
      <w:r w:rsidRPr="006E39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9607D4" w:rsidRPr="00BC1B2A" w:rsidRDefault="009607D4" w:rsidP="00FF6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1B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BC1B2A" w:rsidRPr="00BC1B2A" w:rsidRDefault="00BC1B2A" w:rsidP="00BC1B2A">
      <w:pPr>
        <w:spacing w:after="0" w:line="240" w:lineRule="auto"/>
        <w:jc w:val="right"/>
        <w:rPr>
          <w:rStyle w:val="14pt"/>
          <w:rFonts w:ascii="Times New Roman" w:hAnsi="Times New Roman"/>
          <w:sz w:val="24"/>
          <w:szCs w:val="24"/>
        </w:rPr>
      </w:pPr>
      <w:r w:rsidRPr="00BC1B2A">
        <w:rPr>
          <w:rStyle w:val="14pt"/>
          <w:rFonts w:ascii="Times New Roman" w:hAnsi="Times New Roman"/>
          <w:sz w:val="24"/>
          <w:szCs w:val="24"/>
        </w:rPr>
        <w:t xml:space="preserve">от  </w:t>
      </w:r>
      <w:r w:rsidR="006722A5">
        <w:rPr>
          <w:rStyle w:val="14pt"/>
          <w:rFonts w:ascii="Times New Roman" w:hAnsi="Times New Roman"/>
          <w:sz w:val="24"/>
          <w:szCs w:val="24"/>
        </w:rPr>
        <w:t>31</w:t>
      </w:r>
      <w:r w:rsidRPr="00BC1B2A">
        <w:rPr>
          <w:rStyle w:val="14pt"/>
          <w:rFonts w:ascii="Times New Roman" w:hAnsi="Times New Roman"/>
          <w:sz w:val="24"/>
          <w:szCs w:val="24"/>
        </w:rPr>
        <w:t>.01.2022 г. № 09-00</w:t>
      </w:r>
      <w:r w:rsidR="006722A5">
        <w:rPr>
          <w:rStyle w:val="14pt"/>
          <w:rFonts w:ascii="Times New Roman" w:hAnsi="Times New Roman"/>
          <w:sz w:val="24"/>
          <w:szCs w:val="24"/>
        </w:rPr>
        <w:t>68</w:t>
      </w:r>
      <w:r w:rsidRPr="00BC1B2A">
        <w:rPr>
          <w:rStyle w:val="14pt"/>
          <w:rFonts w:ascii="Times New Roman" w:hAnsi="Times New Roman"/>
          <w:sz w:val="24"/>
          <w:szCs w:val="24"/>
        </w:rPr>
        <w:t xml:space="preserve">/22 </w:t>
      </w:r>
    </w:p>
    <w:p w:rsidR="009C5BDD" w:rsidRPr="009C5BDD" w:rsidRDefault="009C5BDD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716B59" w:rsidRPr="009C5BDD" w:rsidRDefault="009C5BDD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9C5BD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ПРОГРАММА (ПЛАН)</w:t>
      </w:r>
    </w:p>
    <w:p w:rsidR="00CC2A9A" w:rsidRPr="009C5BDD" w:rsidRDefault="009C5BDD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C5BD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Профилактики рисков причинения вреда (ущерба) охраняемым законом ценностям по муниципальному земельному контролю в границах сельских поселений и на межселенной территории Любимского муниципального района на 2022 год.</w:t>
      </w:r>
    </w:p>
    <w:p w:rsidR="00A200C4" w:rsidRPr="009C5BDD" w:rsidRDefault="00A200C4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B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C2A9A" w:rsidRPr="009C5BDD" w:rsidRDefault="00CC2A9A" w:rsidP="00CC2A9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BDD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CC2A9A" w:rsidRPr="009C5BDD" w:rsidRDefault="00CC2A9A" w:rsidP="00CC2A9A">
      <w:pPr>
        <w:keepNext/>
        <w:tabs>
          <w:tab w:val="num" w:pos="0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профилактики </w:t>
      </w:r>
      <w:r w:rsidRPr="009C5BD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9C5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9C5BDD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CC2A9A" w:rsidRPr="009607D4" w:rsidRDefault="00CC2A9A" w:rsidP="00CC2A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Муниципальный земельный контроль осуществляет Администраци</w:t>
      </w:r>
      <w:r w:rsidR="00347759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C5BDD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Любимского</w:t>
      </w:r>
      <w:r w:rsidR="00F65249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Ярославской области</w:t>
      </w:r>
      <w:r w:rsidR="00F06624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C2A9A" w:rsidRPr="00E30425" w:rsidRDefault="00CC2A9A" w:rsidP="007E1F24">
      <w:pPr>
        <w:tabs>
          <w:tab w:val="left" w:pos="1185"/>
          <w:tab w:val="left" w:pos="72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Предмет муниципального земельного контроля и его основные направления, а также объекты контроля определяются в соответствии с решением 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собрания представителей Любимского муниципального района Ярославской области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00C4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A200C4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09</w:t>
      </w:r>
      <w:r w:rsidR="00A200C4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.2021 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Положения о муниципальном земельном контроле в границах сельских поселений и на межселенной территории Любимского муниципального района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284AED" w:rsidRPr="009C5BDD" w:rsidRDefault="006E1940" w:rsidP="006E19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C2A9A"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2021 году (в период с 01.01.2021 года по </w:t>
      </w:r>
      <w:r w:rsidR="00474DC9"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427A"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74DC9"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A9A"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года) в отношении </w:t>
      </w:r>
      <w:r w:rsidR="00474DC9" w:rsidRPr="009C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подконтрольных субъектов 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проверочными мероприятиями был охвачен </w:t>
      </w:r>
      <w:r w:rsidR="009C5BDD" w:rsidRPr="009C5BDD">
        <w:rPr>
          <w:rFonts w:ascii="Times New Roman" w:eastAsia="Calibri" w:hAnsi="Times New Roman" w:cs="Times New Roman"/>
          <w:sz w:val="28"/>
        </w:rPr>
        <w:t>141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 земельны</w:t>
      </w:r>
      <w:r w:rsidR="009C5BDD" w:rsidRPr="009C5BDD">
        <w:rPr>
          <w:rFonts w:ascii="Times New Roman" w:eastAsia="Calibri" w:hAnsi="Times New Roman" w:cs="Times New Roman"/>
          <w:sz w:val="28"/>
        </w:rPr>
        <w:t>й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 участ</w:t>
      </w:r>
      <w:r w:rsidR="009C5BDD" w:rsidRPr="009C5BDD">
        <w:rPr>
          <w:rFonts w:ascii="Times New Roman" w:eastAsia="Calibri" w:hAnsi="Times New Roman" w:cs="Times New Roman"/>
          <w:sz w:val="28"/>
        </w:rPr>
        <w:t>о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к общей площадью </w:t>
      </w:r>
      <w:r w:rsidR="009C5BDD" w:rsidRPr="009C5BDD">
        <w:rPr>
          <w:rFonts w:ascii="Times New Roman" w:eastAsia="Calibri" w:hAnsi="Times New Roman" w:cs="Times New Roman"/>
          <w:sz w:val="28"/>
        </w:rPr>
        <w:t>2</w:t>
      </w:r>
      <w:r w:rsidR="007E1F24" w:rsidRPr="009C5BDD">
        <w:rPr>
          <w:rFonts w:ascii="Times New Roman" w:eastAsia="Calibri" w:hAnsi="Times New Roman" w:cs="Times New Roman"/>
          <w:sz w:val="28"/>
        </w:rPr>
        <w:t> </w:t>
      </w:r>
      <w:r w:rsidR="009C5BDD" w:rsidRPr="009C5BDD">
        <w:rPr>
          <w:rFonts w:ascii="Times New Roman" w:eastAsia="Calibri" w:hAnsi="Times New Roman" w:cs="Times New Roman"/>
          <w:sz w:val="28"/>
        </w:rPr>
        <w:t>385</w:t>
      </w:r>
      <w:r w:rsidR="007E1F24" w:rsidRPr="009C5BDD">
        <w:rPr>
          <w:rFonts w:ascii="Times New Roman" w:eastAsia="Calibri" w:hAnsi="Times New Roman" w:cs="Times New Roman"/>
          <w:sz w:val="28"/>
        </w:rPr>
        <w:t>,</w:t>
      </w:r>
      <w:r w:rsidR="009C5BDD" w:rsidRPr="009C5BDD">
        <w:rPr>
          <w:rFonts w:ascii="Times New Roman" w:eastAsia="Calibri" w:hAnsi="Times New Roman" w:cs="Times New Roman"/>
          <w:sz w:val="28"/>
        </w:rPr>
        <w:t>61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 га.</w:t>
      </w:r>
    </w:p>
    <w:p w:rsidR="0037293E" w:rsidRPr="00485F7B" w:rsidRDefault="00284AED" w:rsidP="007E1F2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85F7B">
        <w:rPr>
          <w:rFonts w:ascii="Times New Roman" w:eastAsia="Calibri" w:hAnsi="Times New Roman" w:cs="Times New Roman"/>
          <w:sz w:val="28"/>
        </w:rPr>
        <w:t xml:space="preserve">В ходе </w:t>
      </w:r>
      <w:r w:rsidR="0037293E" w:rsidRPr="00485F7B">
        <w:rPr>
          <w:rFonts w:ascii="Times New Roman" w:eastAsia="Calibri" w:hAnsi="Times New Roman" w:cs="Times New Roman"/>
          <w:sz w:val="28"/>
        </w:rPr>
        <w:t>проведения мероприятий</w:t>
      </w:r>
      <w:r w:rsidRPr="00485F7B">
        <w:rPr>
          <w:rFonts w:ascii="Times New Roman" w:eastAsia="Calibri" w:hAnsi="Times New Roman" w:cs="Times New Roman"/>
          <w:sz w:val="28"/>
        </w:rPr>
        <w:t xml:space="preserve"> были выявлены нарушения </w:t>
      </w:r>
      <w:r w:rsidR="00E67297" w:rsidRPr="00485F7B">
        <w:rPr>
          <w:rFonts w:ascii="Times New Roman" w:eastAsia="Calibri" w:hAnsi="Times New Roman" w:cs="Times New Roman"/>
          <w:sz w:val="28"/>
        </w:rPr>
        <w:t>при</w:t>
      </w:r>
      <w:r w:rsidRPr="00485F7B">
        <w:rPr>
          <w:rFonts w:ascii="Times New Roman" w:eastAsia="Calibri" w:hAnsi="Times New Roman" w:cs="Times New Roman"/>
          <w:sz w:val="28"/>
        </w:rPr>
        <w:t xml:space="preserve"> использовании </w:t>
      </w:r>
      <w:r w:rsidR="00485F7B" w:rsidRPr="00485F7B">
        <w:rPr>
          <w:rFonts w:ascii="Times New Roman" w:eastAsia="Calibri" w:hAnsi="Times New Roman" w:cs="Times New Roman"/>
          <w:sz w:val="28"/>
        </w:rPr>
        <w:t>41</w:t>
      </w:r>
      <w:r w:rsidRPr="00485F7B">
        <w:rPr>
          <w:rFonts w:ascii="Times New Roman" w:eastAsia="Calibri" w:hAnsi="Times New Roman" w:cs="Times New Roman"/>
          <w:sz w:val="28"/>
        </w:rPr>
        <w:t xml:space="preserve"> земельн</w:t>
      </w:r>
      <w:r w:rsidR="00485F7B" w:rsidRPr="00485F7B">
        <w:rPr>
          <w:rFonts w:ascii="Times New Roman" w:eastAsia="Calibri" w:hAnsi="Times New Roman" w:cs="Times New Roman"/>
          <w:sz w:val="28"/>
        </w:rPr>
        <w:t>ого участка</w:t>
      </w:r>
      <w:r w:rsidRPr="00485F7B">
        <w:rPr>
          <w:rFonts w:ascii="Times New Roman" w:eastAsia="Calibri" w:hAnsi="Times New Roman" w:cs="Times New Roman"/>
          <w:sz w:val="28"/>
        </w:rPr>
        <w:t xml:space="preserve"> общей площадью </w:t>
      </w:r>
      <w:r w:rsidR="00485F7B" w:rsidRPr="00485F7B">
        <w:rPr>
          <w:rFonts w:ascii="Times New Roman" w:eastAsia="Calibri" w:hAnsi="Times New Roman" w:cs="Times New Roman"/>
          <w:sz w:val="28"/>
        </w:rPr>
        <w:t>1267</w:t>
      </w:r>
      <w:r w:rsidR="0037293E" w:rsidRPr="00485F7B">
        <w:rPr>
          <w:rFonts w:ascii="Times New Roman" w:eastAsia="Calibri" w:hAnsi="Times New Roman" w:cs="Times New Roman"/>
          <w:sz w:val="28"/>
        </w:rPr>
        <w:t>,</w:t>
      </w:r>
      <w:r w:rsidR="00485F7B" w:rsidRPr="00485F7B">
        <w:rPr>
          <w:rFonts w:ascii="Times New Roman" w:eastAsia="Calibri" w:hAnsi="Times New Roman" w:cs="Times New Roman"/>
          <w:sz w:val="28"/>
        </w:rPr>
        <w:t>38</w:t>
      </w:r>
      <w:r w:rsidRPr="00485F7B">
        <w:rPr>
          <w:rFonts w:ascii="Times New Roman" w:eastAsia="Calibri" w:hAnsi="Times New Roman" w:cs="Times New Roman"/>
          <w:sz w:val="28"/>
        </w:rPr>
        <w:t xml:space="preserve"> га</w:t>
      </w:r>
      <w:r w:rsidR="00E67297" w:rsidRPr="00485F7B">
        <w:rPr>
          <w:rFonts w:ascii="Times New Roman" w:eastAsia="Calibri" w:hAnsi="Times New Roman" w:cs="Times New Roman"/>
          <w:sz w:val="28"/>
        </w:rPr>
        <w:t>, в т.ч. по исполнению ранее выданных предписаний</w:t>
      </w:r>
      <w:r w:rsidRPr="00485F7B">
        <w:rPr>
          <w:rFonts w:ascii="Times New Roman" w:eastAsia="Calibri" w:hAnsi="Times New Roman" w:cs="Times New Roman"/>
          <w:sz w:val="28"/>
        </w:rPr>
        <w:t>. Материалы о выявленных нарушениях направлены в</w:t>
      </w:r>
      <w:r w:rsidR="00E67297" w:rsidRPr="00485F7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9607D4">
        <w:rPr>
          <w:rFonts w:ascii="Times New Roman" w:eastAsia="Calibri" w:hAnsi="Times New Roman" w:cs="Times New Roman"/>
          <w:sz w:val="28"/>
        </w:rPr>
        <w:t>Р</w:t>
      </w:r>
      <w:r w:rsidR="00347759">
        <w:rPr>
          <w:rFonts w:ascii="Times New Roman" w:eastAsia="Calibri" w:hAnsi="Times New Roman" w:cs="Times New Roman"/>
          <w:sz w:val="28"/>
        </w:rPr>
        <w:t>оссельхознадзор</w:t>
      </w:r>
      <w:proofErr w:type="spellEnd"/>
      <w:r w:rsidR="00E67297" w:rsidRPr="00485F7B">
        <w:rPr>
          <w:rFonts w:ascii="Times New Roman" w:eastAsia="Calibri" w:hAnsi="Times New Roman" w:cs="Times New Roman"/>
          <w:sz w:val="28"/>
        </w:rPr>
        <w:t xml:space="preserve"> и суд</w:t>
      </w:r>
      <w:r w:rsidRPr="00485F7B">
        <w:rPr>
          <w:rFonts w:ascii="Times New Roman" w:eastAsia="Calibri" w:hAnsi="Times New Roman" w:cs="Times New Roman"/>
          <w:sz w:val="28"/>
        </w:rPr>
        <w:t xml:space="preserve">. </w:t>
      </w:r>
      <w:r w:rsidR="0037293E" w:rsidRPr="00485F7B">
        <w:rPr>
          <w:rFonts w:ascii="Times New Roman" w:eastAsia="Calibri" w:hAnsi="Times New Roman" w:cs="Times New Roman"/>
          <w:sz w:val="28"/>
        </w:rPr>
        <w:t xml:space="preserve">     </w:t>
      </w:r>
    </w:p>
    <w:p w:rsidR="00CC2A9A" w:rsidRPr="00485F7B" w:rsidRDefault="00CC2A9A" w:rsidP="007E1F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</w:t>
      </w:r>
    </w:p>
    <w:p w:rsidR="00CC2A9A" w:rsidRPr="00485F7B" w:rsidRDefault="00CC2A9A" w:rsidP="00CC2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CC2A9A" w:rsidRPr="00485F7B" w:rsidRDefault="00CC2A9A" w:rsidP="00CC2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2. Цели и задачи реализации программы профилактики 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2.1. Основными целями Программы профилактики являются: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C2A9A" w:rsidRPr="00485F7B" w:rsidRDefault="00CC2A9A" w:rsidP="00CC2A9A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C2A9A" w:rsidRPr="00485F7B" w:rsidRDefault="00CC2A9A" w:rsidP="00CC2A9A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85F7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C2A9A" w:rsidRPr="00485F7B" w:rsidRDefault="00CC2A9A" w:rsidP="00E9062D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2A9A" w:rsidRPr="00485F7B" w:rsidRDefault="00CC2A9A" w:rsidP="00E906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autoSpaceDE w:val="0"/>
        <w:spacing w:before="220"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Повышение правосознания, правовой культуры,</w:t>
      </w: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правовой грамотности</w:t>
      </w:r>
      <w:r w:rsidRPr="00485F7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подконтрольных субъектов, </w:t>
      </w: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особенностей конкретных подконтрольных субъектов, и проведение профилактических мероприятий с учетом данных факторов; 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spacing w:after="28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3. Перечень профилактических мероприятий, сроки (периодичность) их проведения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План мероприятий по профилактике нарушений земельного законодательства на 2022 год </w:t>
      </w:r>
    </w:p>
    <w:tbl>
      <w:tblPr>
        <w:tblW w:w="10015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4101"/>
        <w:gridCol w:w="1711"/>
        <w:gridCol w:w="3564"/>
      </w:tblGrid>
      <w:tr w:rsidR="00CC2A9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№ п/п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Наименование мероприятия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Срок исполнения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9A" w:rsidRPr="001E04B8" w:rsidRDefault="00F87E25" w:rsidP="00F87E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Ответственный за реализацию </w:t>
            </w:r>
            <w:r w:rsidR="00CC2A9A" w:rsidRPr="001E04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C2A9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485F7B"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Любимского</w:t>
            </w:r>
            <w:r w:rsidR="00CD4DBE"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разделе «Муниципальный контроль»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Контрольный орган размещает и поддерживает в актуальном состоянии на своем официальном сайте в сети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«Интернет» сведения, определенные пунктами 1 - 16 части 3 статьи 46 Федерального закона № 248-ФЗ: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самообследования</w:t>
            </w:r>
            <w:proofErr w:type="spellEnd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6) перечень индикаторов риска нарушения обязательных требований, порядок отнесения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объектов контроля к категориям риска;</w:t>
            </w:r>
          </w:p>
          <w:p w:rsidR="00CC2A9A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4799B" w:rsidRPr="00F60EA6" w:rsidRDefault="0034799B" w:rsidP="003479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60E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9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10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11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12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13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14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доклады о государственном контроле (надзоре), муниципальном контроле;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15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) информацию о способах и 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процедуре </w:t>
            </w:r>
            <w:proofErr w:type="spellStart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самообследования</w:t>
            </w:r>
            <w:proofErr w:type="spellEnd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самообследования</w:t>
            </w:r>
            <w:proofErr w:type="spellEnd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  <w:r w:rsidR="00CC2A9A" w:rsidRPr="00485F7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Постоянно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  <w:t>В течение года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При внесении изменений в законодательство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C2A9A" w:rsidRPr="00485F7B" w:rsidRDefault="00CC2A9A" w:rsidP="00CD4DB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9A" w:rsidRPr="001E04B8" w:rsidRDefault="001E04B8" w:rsidP="001E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="006329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  <w:tr w:rsidR="0033427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7A" w:rsidRPr="00485F7B" w:rsidRDefault="0033427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7A" w:rsidRPr="00485F7B" w:rsidRDefault="0033427A" w:rsidP="00D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33427A" w:rsidRPr="00485F7B" w:rsidRDefault="0033427A" w:rsidP="00D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результатах.</w:t>
            </w:r>
          </w:p>
          <w:p w:rsidR="0033427A" w:rsidRPr="00485F7B" w:rsidRDefault="0033427A" w:rsidP="00D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обобщения правоприменительной практики Контрольный орган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руководителем контрольного органа.</w:t>
            </w:r>
            <w:r w:rsidRPr="00485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27A" w:rsidRPr="009C5BDD" w:rsidRDefault="0033427A" w:rsidP="00D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3427A" w:rsidRPr="009C5BDD" w:rsidRDefault="0033427A" w:rsidP="00D30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7A" w:rsidRPr="000254C9" w:rsidRDefault="0033427A" w:rsidP="00D3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1 апреля года, следующего за годом обобщения правоприменительной практики.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7A" w:rsidRPr="009C5BDD" w:rsidRDefault="001E04B8" w:rsidP="00CD4D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  <w:lang w:eastAsia="zh-CN" w:bidi="ru-RU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="006329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  <w:tr w:rsidR="00CC2A9A" w:rsidRPr="009C5BDD" w:rsidTr="0033427A">
        <w:trPr>
          <w:trHeight w:val="20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33427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3</w:t>
            </w:r>
            <w:r w:rsidR="00CC2A9A"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Предостережение о недопустимости нарушения обязательных требований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Возражение должно содержать: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1) наименование Контрольного органа, в который направляется возражение;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 дату и номер предостережения;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5) дату получения предостережения контролируемым лицом;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6) личную подпись и дату.</w:t>
            </w:r>
          </w:p>
          <w:p w:rsidR="00CC2A9A" w:rsidRPr="009C5BDD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CC2A9A" w:rsidRPr="001E04B8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 удовлетворяет возражение в форме отмены предостережения;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2)отказывает в удовлетворении возражения с указанием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причины отказа.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Повторное направление возражения по тем же основаниям не допускается.</w:t>
            </w:r>
          </w:p>
          <w:p w:rsidR="00CC2A9A" w:rsidRPr="009C5BDD" w:rsidRDefault="00CC2A9A" w:rsidP="00CC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0254C9" w:rsidRDefault="00CD4DBE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 мере необходимост</w:t>
            </w:r>
            <w:r w:rsidR="000254C9"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и</w:t>
            </w:r>
            <w:r w:rsidR="00CC2A9A"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, </w:t>
            </w:r>
            <w:r w:rsidR="00CC2A9A"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9A" w:rsidRPr="009C5BDD" w:rsidRDefault="001E04B8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="006329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  <w:tr w:rsidR="00CC2A9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33427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4</w:t>
            </w:r>
            <w:r w:rsidR="00CC2A9A"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Консультирование: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1) порядка проведения контрольных мероприятий;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2)периодичности проведения контрольных мероприятий;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3)порядка принятия решений по итогам контрольных мероприятий;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4)порядка обжалования решений Контрольного органа.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Инспекторы осуществляют консультирование контролируемых лиц и их представителей: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1)в виде устных разъяснений по телефону, посредством видео-конференц-связи, на личном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приеме либо в ходе проведения профилактического мероприятия, контрольного мероприятия;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2)посредством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Время разговора по телефону не должно превышать 10 минут.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граждан Российской Федерации».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Контрольный орган осуществляет учет проведенных консультирований.</w:t>
            </w:r>
          </w:p>
          <w:p w:rsidR="00CC2A9A" w:rsidRPr="009C5BDD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Постоянно</w:t>
            </w:r>
          </w:p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 течение года</w:t>
            </w:r>
          </w:p>
          <w:p w:rsidR="00CC2A9A" w:rsidRPr="009C5BDD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По мере поступления обращений контролируемых лиц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9A" w:rsidRPr="009C5BDD" w:rsidRDefault="001E04B8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="006329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  <w:tr w:rsidR="00CC2A9A" w:rsidRPr="009C5BDD" w:rsidTr="0033427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0254C9" w:rsidRDefault="0033427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Профилактический визит: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</w:t>
            </w: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профилактического визита (обязательного профилактического визита) не может превышать 1 рабочий день.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C2A9A" w:rsidRPr="000254C9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CC2A9A" w:rsidRPr="009C5BDD" w:rsidRDefault="00CC2A9A" w:rsidP="00CC2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B2A" w:rsidRPr="000254C9" w:rsidRDefault="00BC1B2A" w:rsidP="00BC1B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Постоянно</w:t>
            </w:r>
          </w:p>
          <w:p w:rsidR="00BC1B2A" w:rsidRPr="000254C9" w:rsidRDefault="00BC1B2A" w:rsidP="00BC1B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 течение года</w:t>
            </w:r>
          </w:p>
          <w:p w:rsidR="00CC2A9A" w:rsidRPr="000254C9" w:rsidRDefault="00CC2A9A" w:rsidP="00443BD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9A" w:rsidRPr="009C5BDD" w:rsidRDefault="001E04B8" w:rsidP="00CC2A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</w:tbl>
    <w:p w:rsidR="00CC2A9A" w:rsidRPr="009C5BDD" w:rsidRDefault="00CC2A9A" w:rsidP="00CC2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A9A" w:rsidRPr="009C5BDD" w:rsidRDefault="00CC2A9A" w:rsidP="00CC2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A9A" w:rsidRPr="000254C9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4. Показатели результативности и эффективности программы профилактики рисков причинения вреда</w:t>
      </w: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732"/>
        <w:gridCol w:w="3261"/>
      </w:tblGrid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N п/п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3261" w:type="dxa"/>
          </w:tcPr>
          <w:p w:rsidR="00CC2A9A" w:rsidRPr="00E30425" w:rsidRDefault="00CC2A9A" w:rsidP="00CC2A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Целевой показатель</w:t>
            </w:r>
          </w:p>
        </w:tc>
      </w:tr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61" w:type="dxa"/>
          </w:tcPr>
          <w:p w:rsidR="00CC2A9A" w:rsidRPr="00E30425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304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</w:tcPr>
          <w:p w:rsidR="00CC2A9A" w:rsidRPr="00E30425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304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100%</w:t>
            </w:r>
          </w:p>
        </w:tc>
      </w:tr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Доля устраненных нарушений земельного законодательства,  принятых контролируемыми лицами мерах к соблюдению требований земельного законодательства, от числа объявленных предостережений о недопустимости </w:t>
            </w: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нарушения требований земельного законодательства </w:t>
            </w:r>
          </w:p>
        </w:tc>
        <w:tc>
          <w:tcPr>
            <w:tcW w:w="3261" w:type="dxa"/>
          </w:tcPr>
          <w:p w:rsidR="00CC2A9A" w:rsidRPr="00F06624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066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не менее 50%</w:t>
            </w:r>
          </w:p>
        </w:tc>
      </w:tr>
      <w:tr w:rsidR="00CC2A9A" w:rsidRPr="009C5BDD" w:rsidTr="00D308F5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</w:tcPr>
          <w:p w:rsidR="00CC2A9A" w:rsidRPr="00CF0502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CF05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100 %</w:t>
            </w:r>
          </w:p>
        </w:tc>
      </w:tr>
    </w:tbl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CC2A9A" w:rsidRPr="000254C9" w:rsidRDefault="00CC2A9A" w:rsidP="00CC2A9A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zh-CN"/>
        </w:rPr>
        <w:t>охраняемым законом ценностям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приоритетным по отношению к проведению контрольных (надзорных) мероприятий.</w:t>
      </w:r>
    </w:p>
    <w:p w:rsidR="00CC2A9A" w:rsidRPr="0020379C" w:rsidRDefault="00CC2A9A" w:rsidP="00CC2A9A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 </w:t>
      </w:r>
      <w:r w:rsidR="000254C9" w:rsidRPr="00203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CD4DBE" w:rsidRPr="002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</w:t>
      </w:r>
      <w:r w:rsidRPr="002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 </w:t>
      </w:r>
    </w:p>
    <w:p w:rsidR="00CC2A9A" w:rsidRPr="000254C9" w:rsidRDefault="00CC2A9A" w:rsidP="00CC2A9A">
      <w:pPr>
        <w:suppressAutoHyphens/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годовой Доклад об осуществлении муниципального земельного контроля на территории </w:t>
      </w:r>
      <w:r w:rsidR="000254C9"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CD4DBE" w:rsidRPr="00025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области.</w:t>
      </w:r>
    </w:p>
    <w:p w:rsidR="009257F2" w:rsidRPr="009C5BDD" w:rsidRDefault="009257F2" w:rsidP="00CC2A9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257F2" w:rsidRPr="009C5BDD" w:rsidSect="00E6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2">
    <w:nsid w:val="06ED56BC"/>
    <w:multiLevelType w:val="hybridMultilevel"/>
    <w:tmpl w:val="7D4A1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4063F"/>
    <w:multiLevelType w:val="hybridMultilevel"/>
    <w:tmpl w:val="BD3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5117"/>
    <w:multiLevelType w:val="hybridMultilevel"/>
    <w:tmpl w:val="BD3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E9D"/>
    <w:multiLevelType w:val="hybridMultilevel"/>
    <w:tmpl w:val="B73C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E217A"/>
    <w:multiLevelType w:val="multilevel"/>
    <w:tmpl w:val="F35001A2"/>
    <w:lvl w:ilvl="0">
      <w:start w:val="1"/>
      <w:numFmt w:val="decimal"/>
      <w:lvlText w:val="%1."/>
      <w:lvlJc w:val="left"/>
      <w:pPr>
        <w:ind w:left="543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E08"/>
    <w:rsid w:val="000254C9"/>
    <w:rsid w:val="00073C94"/>
    <w:rsid w:val="00090009"/>
    <w:rsid w:val="000B11EC"/>
    <w:rsid w:val="000E3751"/>
    <w:rsid w:val="000E4788"/>
    <w:rsid w:val="00123CA4"/>
    <w:rsid w:val="0016093B"/>
    <w:rsid w:val="001A7182"/>
    <w:rsid w:val="001E04B8"/>
    <w:rsid w:val="001F0E48"/>
    <w:rsid w:val="0020379C"/>
    <w:rsid w:val="00284AED"/>
    <w:rsid w:val="00296B82"/>
    <w:rsid w:val="002D1834"/>
    <w:rsid w:val="00313685"/>
    <w:rsid w:val="0032100C"/>
    <w:rsid w:val="00322ABB"/>
    <w:rsid w:val="0032593D"/>
    <w:rsid w:val="0033427A"/>
    <w:rsid w:val="00347759"/>
    <w:rsid w:val="0034799B"/>
    <w:rsid w:val="00366A17"/>
    <w:rsid w:val="0037293E"/>
    <w:rsid w:val="00421229"/>
    <w:rsid w:val="00441262"/>
    <w:rsid w:val="00443BDE"/>
    <w:rsid w:val="00474DC9"/>
    <w:rsid w:val="00485F7B"/>
    <w:rsid w:val="004C0BA7"/>
    <w:rsid w:val="004D122F"/>
    <w:rsid w:val="00510D61"/>
    <w:rsid w:val="00564FEC"/>
    <w:rsid w:val="00566273"/>
    <w:rsid w:val="005735DF"/>
    <w:rsid w:val="005C1983"/>
    <w:rsid w:val="005D3EF4"/>
    <w:rsid w:val="00623D3E"/>
    <w:rsid w:val="00625BA5"/>
    <w:rsid w:val="0063292F"/>
    <w:rsid w:val="0065445B"/>
    <w:rsid w:val="006716A6"/>
    <w:rsid w:val="006722A5"/>
    <w:rsid w:val="00672D21"/>
    <w:rsid w:val="00695756"/>
    <w:rsid w:val="006A0AF1"/>
    <w:rsid w:val="006E1940"/>
    <w:rsid w:val="006F6A1E"/>
    <w:rsid w:val="00701FF8"/>
    <w:rsid w:val="00716B59"/>
    <w:rsid w:val="007E1F24"/>
    <w:rsid w:val="007E2E08"/>
    <w:rsid w:val="007F74EE"/>
    <w:rsid w:val="008709C4"/>
    <w:rsid w:val="008A6030"/>
    <w:rsid w:val="009257F2"/>
    <w:rsid w:val="00955768"/>
    <w:rsid w:val="009607D4"/>
    <w:rsid w:val="009617D4"/>
    <w:rsid w:val="009750E5"/>
    <w:rsid w:val="009C5BDD"/>
    <w:rsid w:val="009F0E22"/>
    <w:rsid w:val="00A200C4"/>
    <w:rsid w:val="00A471DE"/>
    <w:rsid w:val="00A528D4"/>
    <w:rsid w:val="00A8131D"/>
    <w:rsid w:val="00AC679E"/>
    <w:rsid w:val="00AE464B"/>
    <w:rsid w:val="00B4602B"/>
    <w:rsid w:val="00B5409A"/>
    <w:rsid w:val="00B6514A"/>
    <w:rsid w:val="00B80B6D"/>
    <w:rsid w:val="00BC1B2A"/>
    <w:rsid w:val="00C0396A"/>
    <w:rsid w:val="00C14267"/>
    <w:rsid w:val="00C36CA2"/>
    <w:rsid w:val="00C86E18"/>
    <w:rsid w:val="00CB1F1F"/>
    <w:rsid w:val="00CB304B"/>
    <w:rsid w:val="00CC2A9A"/>
    <w:rsid w:val="00CD4DBE"/>
    <w:rsid w:val="00CF0502"/>
    <w:rsid w:val="00D308F5"/>
    <w:rsid w:val="00D41614"/>
    <w:rsid w:val="00D70343"/>
    <w:rsid w:val="00D97189"/>
    <w:rsid w:val="00DB6265"/>
    <w:rsid w:val="00DE5AE1"/>
    <w:rsid w:val="00E30425"/>
    <w:rsid w:val="00E60A63"/>
    <w:rsid w:val="00E60BBA"/>
    <w:rsid w:val="00E67297"/>
    <w:rsid w:val="00E721B7"/>
    <w:rsid w:val="00E7702E"/>
    <w:rsid w:val="00E9062D"/>
    <w:rsid w:val="00EE1A0D"/>
    <w:rsid w:val="00F0346D"/>
    <w:rsid w:val="00F06624"/>
    <w:rsid w:val="00F60EA6"/>
    <w:rsid w:val="00F65249"/>
    <w:rsid w:val="00F87E25"/>
    <w:rsid w:val="00FC047F"/>
    <w:rsid w:val="00FC3663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DF"/>
    <w:pPr>
      <w:ind w:left="720"/>
      <w:contextualSpacing/>
    </w:pPr>
  </w:style>
  <w:style w:type="paragraph" w:styleId="a4">
    <w:name w:val="No Spacing"/>
    <w:uiPriority w:val="1"/>
    <w:qFormat/>
    <w:rsid w:val="009607D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14pt">
    <w:name w:val="Стиль 14 pt"/>
    <w:basedOn w:val="a0"/>
    <w:uiPriority w:val="99"/>
    <w:rsid w:val="009607D4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5566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0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D6E6-A7C5-45AD-B6B1-5F4CBF84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Киселева</cp:lastModifiedBy>
  <cp:revision>9</cp:revision>
  <cp:lastPrinted>2022-01-24T12:22:00Z</cp:lastPrinted>
  <dcterms:created xsi:type="dcterms:W3CDTF">2022-01-11T12:14:00Z</dcterms:created>
  <dcterms:modified xsi:type="dcterms:W3CDTF">2022-01-31T06:04:00Z</dcterms:modified>
</cp:coreProperties>
</file>